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0" w:rsidRDefault="00162D69"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2003125</wp:posOffset>
            </wp:positionH>
            <wp:positionV relativeFrom="paragraph">
              <wp:posOffset>-76008</wp:posOffset>
            </wp:positionV>
            <wp:extent cx="1458344" cy="810883"/>
            <wp:effectExtent l="19050" t="0" r="8506" b="0"/>
            <wp:wrapNone/>
            <wp:docPr id="7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44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139">
        <w:tab/>
      </w:r>
      <w:r w:rsidR="00123139">
        <w:tab/>
      </w:r>
      <w:r w:rsidR="00123139">
        <w:tab/>
      </w:r>
      <w:r w:rsidR="00123139">
        <w:tab/>
      </w:r>
    </w:p>
    <w:p w:rsidR="00162D69" w:rsidRDefault="00162D69" w:rsidP="002142A0">
      <w:pPr>
        <w:spacing w:after="0" w:line="240" w:lineRule="auto"/>
        <w:rPr>
          <w:rFonts w:ascii="Verdana" w:hAnsi="Verdana"/>
          <w:b/>
        </w:rPr>
      </w:pPr>
    </w:p>
    <w:p w:rsidR="00162D69" w:rsidRDefault="00162D69" w:rsidP="002142A0">
      <w:pPr>
        <w:spacing w:after="0" w:line="240" w:lineRule="auto"/>
        <w:rPr>
          <w:rFonts w:ascii="Verdana" w:hAnsi="Verdana"/>
          <w:b/>
        </w:rPr>
      </w:pPr>
    </w:p>
    <w:p w:rsidR="00162D69" w:rsidRDefault="00162D69" w:rsidP="002142A0">
      <w:pPr>
        <w:spacing w:after="0" w:line="240" w:lineRule="auto"/>
        <w:rPr>
          <w:rFonts w:ascii="Verdana" w:hAnsi="Verdana"/>
          <w:b/>
        </w:rPr>
      </w:pPr>
    </w:p>
    <w:p w:rsidR="00162D69" w:rsidRDefault="00162D69" w:rsidP="002142A0">
      <w:pPr>
        <w:spacing w:after="0" w:line="240" w:lineRule="auto"/>
        <w:rPr>
          <w:rFonts w:ascii="Verdana" w:hAnsi="Verdana"/>
          <w:b/>
        </w:rPr>
      </w:pPr>
    </w:p>
    <w:p w:rsidR="007D185E" w:rsidRDefault="00B724DE" w:rsidP="002876AC">
      <w:pPr>
        <w:spacing w:after="0" w:line="240" w:lineRule="auto"/>
        <w:ind w:left="-567" w:firstLine="56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ClearConnex and </w:t>
      </w:r>
      <w:r w:rsidR="002F5698">
        <w:rPr>
          <w:rFonts w:ascii="Verdana" w:hAnsi="Verdana"/>
          <w:b/>
        </w:rPr>
        <w:t>Janus</w:t>
      </w:r>
      <w:r w:rsidR="00016C82">
        <w:rPr>
          <w:rFonts w:ascii="Verdana" w:hAnsi="Verdana"/>
          <w:b/>
        </w:rPr>
        <w:t xml:space="preserve"> </w:t>
      </w:r>
      <w:r w:rsidR="003365BC">
        <w:rPr>
          <w:rFonts w:ascii="Verdana" w:hAnsi="Verdana"/>
          <w:b/>
        </w:rPr>
        <w:t>“</w:t>
      </w:r>
      <w:r w:rsidR="002F5698">
        <w:rPr>
          <w:rFonts w:ascii="Verdana" w:hAnsi="Verdana"/>
          <w:b/>
        </w:rPr>
        <w:t>future-proof</w:t>
      </w:r>
      <w:r w:rsidR="003365BC">
        <w:rPr>
          <w:rFonts w:ascii="Verdana" w:hAnsi="Verdana"/>
          <w:b/>
        </w:rPr>
        <w:t>”</w:t>
      </w:r>
      <w:r>
        <w:rPr>
          <w:rFonts w:ascii="Verdana" w:hAnsi="Verdana"/>
          <w:b/>
        </w:rPr>
        <w:t xml:space="preserve"> wireless </w:t>
      </w:r>
      <w:r w:rsidR="006C611B">
        <w:rPr>
          <w:rFonts w:ascii="Verdana" w:hAnsi="Verdana"/>
          <w:b/>
        </w:rPr>
        <w:t>devices</w:t>
      </w:r>
    </w:p>
    <w:p w:rsidR="00162D69" w:rsidRPr="002142A0" w:rsidRDefault="00162D69" w:rsidP="002142A0">
      <w:pPr>
        <w:spacing w:after="0" w:line="240" w:lineRule="auto"/>
        <w:rPr>
          <w:rFonts w:ascii="Verdana" w:hAnsi="Verdana"/>
          <w:b/>
        </w:rPr>
      </w:pPr>
    </w:p>
    <w:p w:rsidR="002B6064" w:rsidRDefault="002142A0" w:rsidP="003D1FDC">
      <w:pPr>
        <w:spacing w:after="0" w:line="240" w:lineRule="auto"/>
        <w:rPr>
          <w:rFonts w:cstheme="minorHAnsi"/>
          <w:sz w:val="20"/>
          <w:szCs w:val="20"/>
        </w:rPr>
      </w:pPr>
      <w:r w:rsidRPr="003D1FDC">
        <w:rPr>
          <w:rFonts w:cstheme="minorHAnsi"/>
          <w:b/>
          <w:sz w:val="20"/>
          <w:szCs w:val="20"/>
        </w:rPr>
        <w:t>RTP, NC</w:t>
      </w:r>
      <w:r w:rsidR="00125B8A">
        <w:rPr>
          <w:rFonts w:cstheme="minorHAnsi"/>
          <w:b/>
          <w:sz w:val="20"/>
          <w:szCs w:val="20"/>
        </w:rPr>
        <w:t>,</w:t>
      </w:r>
      <w:r w:rsidRPr="003D1FDC">
        <w:rPr>
          <w:rFonts w:cstheme="minorHAnsi"/>
          <w:b/>
          <w:sz w:val="20"/>
          <w:szCs w:val="20"/>
        </w:rPr>
        <w:t xml:space="preserve"> </w:t>
      </w:r>
      <w:r w:rsidR="002B6064">
        <w:rPr>
          <w:rFonts w:cstheme="minorHAnsi"/>
          <w:b/>
          <w:sz w:val="20"/>
          <w:szCs w:val="20"/>
        </w:rPr>
        <w:t xml:space="preserve"> </w:t>
      </w:r>
      <w:r w:rsidR="004F4CB7">
        <w:rPr>
          <w:rFonts w:cstheme="minorHAnsi"/>
          <w:b/>
          <w:sz w:val="20"/>
          <w:szCs w:val="20"/>
        </w:rPr>
        <w:t>18th</w:t>
      </w:r>
      <w:r w:rsidR="00125B8A">
        <w:rPr>
          <w:rFonts w:cstheme="minorHAnsi"/>
          <w:b/>
          <w:sz w:val="20"/>
          <w:szCs w:val="20"/>
        </w:rPr>
        <w:t xml:space="preserve"> </w:t>
      </w:r>
      <w:r w:rsidRPr="003D1FDC">
        <w:rPr>
          <w:rFonts w:cstheme="minorHAnsi"/>
          <w:b/>
          <w:sz w:val="20"/>
          <w:szCs w:val="20"/>
        </w:rPr>
        <w:t>September 2012</w:t>
      </w:r>
      <w:r w:rsidR="003D1FDC" w:rsidRPr="003D1FDC">
        <w:rPr>
          <w:rFonts w:cstheme="minorHAnsi"/>
          <w:b/>
          <w:sz w:val="20"/>
          <w:szCs w:val="20"/>
        </w:rPr>
        <w:t xml:space="preserve">: </w:t>
      </w:r>
      <w:r w:rsidR="00F07592" w:rsidRPr="003D1FDC">
        <w:rPr>
          <w:rFonts w:cstheme="minorHAnsi"/>
          <w:sz w:val="20"/>
          <w:szCs w:val="20"/>
        </w:rPr>
        <w:t xml:space="preserve">ClearConnex Inc, the innovative wireless M2M device engineering company </w:t>
      </w:r>
      <w:r w:rsidR="002B6064">
        <w:rPr>
          <w:rFonts w:cstheme="minorHAnsi"/>
          <w:sz w:val="20"/>
          <w:szCs w:val="20"/>
        </w:rPr>
        <w:t>today announced the latest release of ClearLink</w:t>
      </w:r>
      <w:r w:rsidR="00FA334F">
        <w:rPr>
          <w:rFonts w:cstheme="minorHAnsi"/>
          <w:sz w:val="20"/>
          <w:szCs w:val="20"/>
        </w:rPr>
        <w:t>, the</w:t>
      </w:r>
      <w:r w:rsidR="002B6064">
        <w:rPr>
          <w:rFonts w:cstheme="minorHAnsi"/>
          <w:sz w:val="20"/>
          <w:szCs w:val="20"/>
        </w:rPr>
        <w:t xml:space="preserve"> </w:t>
      </w:r>
      <w:r w:rsidR="00AA6278">
        <w:rPr>
          <w:rFonts w:cstheme="minorHAnsi"/>
          <w:sz w:val="20"/>
          <w:szCs w:val="20"/>
        </w:rPr>
        <w:t xml:space="preserve">“ </w:t>
      </w:r>
      <w:r w:rsidR="003B4195">
        <w:rPr>
          <w:rFonts w:cstheme="minorHAnsi"/>
          <w:sz w:val="20"/>
          <w:szCs w:val="20"/>
        </w:rPr>
        <w:t xml:space="preserve">future proofing </w:t>
      </w:r>
      <w:r w:rsidR="00AA6278">
        <w:rPr>
          <w:rFonts w:cstheme="minorHAnsi"/>
          <w:sz w:val="20"/>
          <w:szCs w:val="20"/>
        </w:rPr>
        <w:t>“</w:t>
      </w:r>
      <w:r w:rsidR="007735C3">
        <w:rPr>
          <w:rFonts w:cstheme="minorHAnsi"/>
          <w:sz w:val="20"/>
          <w:szCs w:val="20"/>
        </w:rPr>
        <w:t xml:space="preserve"> </w:t>
      </w:r>
      <w:r w:rsidR="003B4195">
        <w:rPr>
          <w:rFonts w:cstheme="minorHAnsi"/>
          <w:sz w:val="20"/>
          <w:szCs w:val="20"/>
        </w:rPr>
        <w:t>Application Programming Interface ( API )</w:t>
      </w:r>
    </w:p>
    <w:p w:rsidR="00A87600" w:rsidRDefault="003B4195" w:rsidP="00DF34C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</w:t>
      </w:r>
      <w:r w:rsidR="00AA6278">
        <w:rPr>
          <w:rFonts w:cstheme="minorHAnsi"/>
          <w:sz w:val="20"/>
          <w:szCs w:val="20"/>
        </w:rPr>
        <w:t>wireless modules</w:t>
      </w:r>
      <w:r w:rsidR="00CA45EC">
        <w:rPr>
          <w:rFonts w:cstheme="minorHAnsi"/>
          <w:sz w:val="20"/>
          <w:szCs w:val="20"/>
        </w:rPr>
        <w:t xml:space="preserve"> and modems. This new release also introduces full support for all Janus </w:t>
      </w:r>
      <w:r w:rsidR="00D2775F">
        <w:rPr>
          <w:rFonts w:cstheme="minorHAnsi"/>
          <w:sz w:val="20"/>
          <w:szCs w:val="20"/>
        </w:rPr>
        <w:t xml:space="preserve">Remote Communications </w:t>
      </w:r>
      <w:r w:rsidR="00CA45EC">
        <w:rPr>
          <w:rFonts w:cstheme="minorHAnsi"/>
          <w:sz w:val="20"/>
          <w:szCs w:val="20"/>
        </w:rPr>
        <w:t>de</w:t>
      </w:r>
      <w:r w:rsidR="00547D91">
        <w:rPr>
          <w:rFonts w:cstheme="minorHAnsi"/>
          <w:sz w:val="20"/>
          <w:szCs w:val="20"/>
        </w:rPr>
        <w:t>vi</w:t>
      </w:r>
      <w:r w:rsidR="00CA45EC">
        <w:rPr>
          <w:rFonts w:cstheme="minorHAnsi"/>
          <w:sz w:val="20"/>
          <w:szCs w:val="20"/>
        </w:rPr>
        <w:t>ces include the Standard Terminus, Plug</w:t>
      </w:r>
      <w:r w:rsidR="00547D91">
        <w:rPr>
          <w:rFonts w:cstheme="minorHAnsi"/>
          <w:sz w:val="20"/>
          <w:szCs w:val="20"/>
        </w:rPr>
        <w:t>-</w:t>
      </w:r>
      <w:r w:rsidR="00CA45EC">
        <w:rPr>
          <w:rFonts w:cstheme="minorHAnsi"/>
          <w:sz w:val="20"/>
          <w:szCs w:val="20"/>
        </w:rPr>
        <w:t xml:space="preserve">in Terminus and Intelligent Terminus products.  </w:t>
      </w:r>
      <w:r w:rsidR="00A87600" w:rsidRPr="00A87600">
        <w:rPr>
          <w:rFonts w:cstheme="minorHAnsi"/>
          <w:sz w:val="20"/>
          <w:szCs w:val="20"/>
        </w:rPr>
        <w:t xml:space="preserve">You can see the power of ClearLink in action using any device from Janus </w:t>
      </w:r>
      <w:r w:rsidR="00776B12" w:rsidRPr="00776B12">
        <w:rPr>
          <w:rFonts w:cstheme="minorHAnsi"/>
          <w:sz w:val="20"/>
          <w:szCs w:val="20"/>
        </w:rPr>
        <w:t xml:space="preserve">Remote Communications </w:t>
      </w:r>
      <w:r w:rsidR="00A87600" w:rsidRPr="00A87600">
        <w:rPr>
          <w:rFonts w:cstheme="minorHAnsi"/>
          <w:sz w:val="20"/>
          <w:szCs w:val="20"/>
        </w:rPr>
        <w:t xml:space="preserve">and others by downloading the free ClearLink Windows Demo Application: </w:t>
      </w:r>
      <w:r w:rsidR="0033770B" w:rsidRPr="0033770B">
        <w:t>htt</w:t>
      </w:r>
      <w:r w:rsidR="00DF34C3">
        <w:t>p://www.clearconnex.com/clearlink-windows-demo</w:t>
      </w:r>
      <w:r w:rsidR="00A87600" w:rsidRPr="00A87600">
        <w:rPr>
          <w:rFonts w:cstheme="minorHAnsi"/>
          <w:sz w:val="20"/>
          <w:szCs w:val="20"/>
        </w:rPr>
        <w:t>.</w:t>
      </w:r>
    </w:p>
    <w:p w:rsidR="00A87600" w:rsidRPr="00FA334F" w:rsidRDefault="007735C3" w:rsidP="00697A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2142A0" w:rsidRPr="0064271F">
        <w:rPr>
          <w:rFonts w:cstheme="minorHAnsi"/>
          <w:sz w:val="20"/>
          <w:szCs w:val="20"/>
          <w:shd w:val="clear" w:color="auto" w:fill="FFFFFF"/>
        </w:rPr>
        <w:t xml:space="preserve">ClearLink is </w:t>
      </w:r>
      <w:r w:rsidR="00513C71">
        <w:rPr>
          <w:rFonts w:cstheme="minorHAnsi"/>
          <w:sz w:val="20"/>
          <w:szCs w:val="20"/>
          <w:shd w:val="clear" w:color="auto" w:fill="FFFFFF"/>
        </w:rPr>
        <w:t xml:space="preserve">a library that provides </w:t>
      </w:r>
      <w:r w:rsidR="00FA334F">
        <w:rPr>
          <w:rFonts w:cstheme="minorHAnsi"/>
          <w:sz w:val="20"/>
          <w:szCs w:val="20"/>
          <w:shd w:val="clear" w:color="auto" w:fill="FFFFFF"/>
        </w:rPr>
        <w:t xml:space="preserve">embedded </w:t>
      </w:r>
      <w:r w:rsidR="00513C71" w:rsidRPr="00513C71">
        <w:rPr>
          <w:rFonts w:cstheme="minorHAnsi"/>
          <w:sz w:val="20"/>
          <w:szCs w:val="20"/>
          <w:shd w:val="clear" w:color="auto" w:fill="FFFFFF"/>
        </w:rPr>
        <w:t xml:space="preserve">developers </w:t>
      </w:r>
      <w:r w:rsidR="00513C71">
        <w:rPr>
          <w:rFonts w:cstheme="minorHAnsi"/>
          <w:sz w:val="20"/>
          <w:szCs w:val="20"/>
          <w:shd w:val="clear" w:color="auto" w:fill="FFFFFF"/>
        </w:rPr>
        <w:t>an API</w:t>
      </w:r>
      <w:r w:rsidR="002142A0" w:rsidRPr="0064271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513C71">
        <w:rPr>
          <w:rFonts w:cstheme="minorHAnsi"/>
          <w:sz w:val="20"/>
          <w:szCs w:val="20"/>
          <w:shd w:val="clear" w:color="auto" w:fill="FFFFFF"/>
        </w:rPr>
        <w:t xml:space="preserve">used </w:t>
      </w:r>
      <w:r w:rsidR="002142A0" w:rsidRPr="0064271F">
        <w:rPr>
          <w:rFonts w:cstheme="minorHAnsi"/>
          <w:sz w:val="20"/>
          <w:szCs w:val="20"/>
          <w:shd w:val="clear" w:color="auto" w:fill="FFFFFF"/>
        </w:rPr>
        <w:t xml:space="preserve">to build applications for any wireless M2M module without needing to learn the ins and outs of wireless modules, wireless technology, or technology generations. </w:t>
      </w:r>
      <w:r w:rsidR="009627B2">
        <w:rPr>
          <w:rFonts w:cstheme="minorHAnsi"/>
          <w:sz w:val="20"/>
          <w:szCs w:val="20"/>
          <w:shd w:val="clear" w:color="auto" w:fill="FFFFFF"/>
        </w:rPr>
        <w:t>This</w:t>
      </w:r>
      <w:r w:rsidR="002142A0" w:rsidRPr="0064271F">
        <w:rPr>
          <w:rFonts w:cstheme="minorHAnsi"/>
          <w:sz w:val="20"/>
          <w:szCs w:val="20"/>
          <w:shd w:val="clear" w:color="auto" w:fill="FFFFFF"/>
        </w:rPr>
        <w:t xml:space="preserve"> includes AT Processing, proprietary module commands and </w:t>
      </w:r>
      <w:r w:rsidR="00513C71" w:rsidRPr="00513C71">
        <w:rPr>
          <w:rFonts w:cstheme="minorHAnsi"/>
          <w:sz w:val="20"/>
          <w:szCs w:val="20"/>
          <w:shd w:val="clear" w:color="auto" w:fill="FFFFFF"/>
        </w:rPr>
        <w:t xml:space="preserve">ever </w:t>
      </w:r>
      <w:r w:rsidR="002142A0" w:rsidRPr="0064271F">
        <w:rPr>
          <w:rFonts w:cstheme="minorHAnsi"/>
          <w:sz w:val="20"/>
          <w:szCs w:val="20"/>
          <w:shd w:val="clear" w:color="auto" w:fill="FFFFFF"/>
        </w:rPr>
        <w:t xml:space="preserve">changing technologies like </w:t>
      </w:r>
      <w:proofErr w:type="spellStart"/>
      <w:r w:rsidR="002142A0" w:rsidRPr="0064271F">
        <w:rPr>
          <w:rFonts w:cstheme="minorHAnsi"/>
          <w:sz w:val="20"/>
          <w:szCs w:val="20"/>
          <w:shd w:val="clear" w:color="auto" w:fill="FFFFFF"/>
        </w:rPr>
        <w:t>WiFi</w:t>
      </w:r>
      <w:proofErr w:type="spellEnd"/>
      <w:r w:rsidR="002142A0" w:rsidRPr="0064271F">
        <w:rPr>
          <w:rFonts w:cstheme="minorHAnsi"/>
          <w:sz w:val="20"/>
          <w:szCs w:val="20"/>
          <w:shd w:val="clear" w:color="auto" w:fill="FFFFFF"/>
        </w:rPr>
        <w:t>, Satellite, CDMA, GSM, 2G, 3G and 4G</w:t>
      </w:r>
      <w:r w:rsidR="002C3DB8" w:rsidRPr="0064271F">
        <w:rPr>
          <w:rFonts w:cstheme="minorHAnsi"/>
          <w:sz w:val="20"/>
          <w:szCs w:val="20"/>
          <w:shd w:val="clear" w:color="auto" w:fill="FFFFFF"/>
        </w:rPr>
        <w:t>. No matter the wireless module</w:t>
      </w:r>
      <w:r w:rsidR="00CA45EC">
        <w:rPr>
          <w:rFonts w:cstheme="minorHAnsi"/>
          <w:sz w:val="20"/>
          <w:szCs w:val="20"/>
          <w:shd w:val="clear" w:color="auto" w:fill="FFFFFF"/>
        </w:rPr>
        <w:t xml:space="preserve"> you choose</w:t>
      </w:r>
      <w:r w:rsidR="002C3DB8" w:rsidRPr="0064271F">
        <w:rPr>
          <w:rFonts w:cstheme="minorHAnsi"/>
          <w:sz w:val="20"/>
          <w:szCs w:val="20"/>
          <w:shd w:val="clear" w:color="auto" w:fill="FFFFFF"/>
        </w:rPr>
        <w:t>,</w:t>
      </w:r>
      <w:r w:rsidR="00162D69" w:rsidRPr="0064271F">
        <w:rPr>
          <w:rFonts w:cstheme="minorHAnsi"/>
          <w:sz w:val="20"/>
          <w:szCs w:val="20"/>
          <w:shd w:val="clear" w:color="auto" w:fill="FFFFFF"/>
        </w:rPr>
        <w:t xml:space="preserve"> with Clear</w:t>
      </w:r>
      <w:r w:rsidR="009627B2">
        <w:rPr>
          <w:rFonts w:cstheme="minorHAnsi"/>
          <w:sz w:val="20"/>
          <w:szCs w:val="20"/>
          <w:shd w:val="clear" w:color="auto" w:fill="FFFFFF"/>
        </w:rPr>
        <w:t>Link as the</w:t>
      </w:r>
      <w:r w:rsidR="002C3DB8" w:rsidRPr="0064271F">
        <w:rPr>
          <w:rFonts w:cstheme="minorHAnsi"/>
          <w:sz w:val="20"/>
          <w:szCs w:val="20"/>
          <w:shd w:val="clear" w:color="auto" w:fill="FFFFFF"/>
        </w:rPr>
        <w:t xml:space="preserve"> module API, </w:t>
      </w:r>
      <w:r w:rsidR="009627B2">
        <w:rPr>
          <w:rFonts w:cstheme="minorHAnsi"/>
          <w:sz w:val="20"/>
          <w:szCs w:val="20"/>
          <w:shd w:val="clear" w:color="auto" w:fill="FFFFFF"/>
        </w:rPr>
        <w:t xml:space="preserve">users </w:t>
      </w:r>
      <w:r w:rsidR="002C3DB8" w:rsidRPr="0064271F">
        <w:rPr>
          <w:rFonts w:cstheme="minorHAnsi"/>
          <w:sz w:val="20"/>
          <w:szCs w:val="20"/>
          <w:shd w:val="clear" w:color="auto" w:fill="FFFFFF"/>
        </w:rPr>
        <w:t xml:space="preserve">can develop programs for any wireless </w:t>
      </w:r>
      <w:r w:rsidR="00CA45EC">
        <w:rPr>
          <w:rFonts w:cstheme="minorHAnsi"/>
          <w:sz w:val="20"/>
          <w:szCs w:val="20"/>
          <w:shd w:val="clear" w:color="auto" w:fill="FFFFFF"/>
        </w:rPr>
        <w:t>technology</w:t>
      </w:r>
      <w:r w:rsidR="00CA45EC" w:rsidRPr="0064271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2C3DB8" w:rsidRPr="0064271F">
        <w:rPr>
          <w:rFonts w:cstheme="minorHAnsi"/>
          <w:sz w:val="20"/>
          <w:szCs w:val="20"/>
          <w:shd w:val="clear" w:color="auto" w:fill="FFFFFF"/>
        </w:rPr>
        <w:t xml:space="preserve">with one, universal </w:t>
      </w:r>
      <w:r w:rsidR="00CA45EC">
        <w:rPr>
          <w:rFonts w:cstheme="minorHAnsi"/>
          <w:sz w:val="20"/>
          <w:szCs w:val="20"/>
          <w:shd w:val="clear" w:color="auto" w:fill="FFFFFF"/>
        </w:rPr>
        <w:t>library</w:t>
      </w:r>
      <w:r w:rsidR="002C3DB8" w:rsidRPr="0064271F">
        <w:rPr>
          <w:rFonts w:cstheme="minorHAnsi"/>
          <w:sz w:val="20"/>
          <w:szCs w:val="20"/>
          <w:shd w:val="clear" w:color="auto" w:fill="FFFFFF"/>
        </w:rPr>
        <w:t xml:space="preserve">. </w:t>
      </w:r>
      <w:r w:rsidR="007D3366">
        <w:rPr>
          <w:rFonts w:cstheme="minorHAnsi"/>
          <w:sz w:val="20"/>
          <w:szCs w:val="20"/>
          <w:shd w:val="clear" w:color="auto" w:fill="FFFFFF"/>
        </w:rPr>
        <w:t xml:space="preserve">The </w:t>
      </w:r>
      <w:r w:rsidR="007D3366" w:rsidRPr="0064271F">
        <w:rPr>
          <w:rFonts w:cstheme="minorHAnsi"/>
          <w:sz w:val="20"/>
          <w:szCs w:val="20"/>
          <w:shd w:val="clear" w:color="auto" w:fill="FFFFFF"/>
        </w:rPr>
        <w:t xml:space="preserve">impressive list of </w:t>
      </w:r>
      <w:r w:rsidR="007D3366">
        <w:rPr>
          <w:rFonts w:cstheme="minorHAnsi"/>
          <w:sz w:val="20"/>
          <w:szCs w:val="20"/>
          <w:shd w:val="clear" w:color="auto" w:fill="FFFFFF"/>
        </w:rPr>
        <w:t xml:space="preserve">ClearLink </w:t>
      </w:r>
      <w:r w:rsidR="007D3366" w:rsidRPr="0064271F">
        <w:rPr>
          <w:rFonts w:cstheme="minorHAnsi"/>
          <w:sz w:val="20"/>
          <w:szCs w:val="20"/>
          <w:shd w:val="clear" w:color="auto" w:fill="FFFFFF"/>
        </w:rPr>
        <w:t>supported modules</w:t>
      </w:r>
      <w:r w:rsidR="007D3366">
        <w:rPr>
          <w:rFonts w:cstheme="minorHAnsi"/>
          <w:sz w:val="20"/>
          <w:szCs w:val="20"/>
          <w:shd w:val="clear" w:color="auto" w:fill="FFFFFF"/>
        </w:rPr>
        <w:t xml:space="preserve"> and modems, includes those from </w:t>
      </w:r>
      <w:proofErr w:type="spellStart"/>
      <w:r w:rsidR="00697A99" w:rsidRPr="0064271F">
        <w:rPr>
          <w:rFonts w:cstheme="minorHAnsi"/>
          <w:sz w:val="20"/>
          <w:szCs w:val="20"/>
        </w:rPr>
        <w:t>Cinterion</w:t>
      </w:r>
      <w:proofErr w:type="spellEnd"/>
      <w:r w:rsidR="00697A99" w:rsidRPr="0064271F">
        <w:rPr>
          <w:rFonts w:cstheme="minorHAnsi"/>
          <w:sz w:val="20"/>
          <w:szCs w:val="20"/>
        </w:rPr>
        <w:t xml:space="preserve">, </w:t>
      </w:r>
      <w:proofErr w:type="spellStart"/>
      <w:r w:rsidR="00697A99" w:rsidRPr="0064271F">
        <w:rPr>
          <w:rFonts w:cstheme="minorHAnsi"/>
          <w:sz w:val="20"/>
          <w:szCs w:val="20"/>
        </w:rPr>
        <w:t>Hu</w:t>
      </w:r>
      <w:r w:rsidR="00697A99">
        <w:rPr>
          <w:rFonts w:cstheme="minorHAnsi"/>
          <w:sz w:val="20"/>
          <w:szCs w:val="20"/>
        </w:rPr>
        <w:t>awei</w:t>
      </w:r>
      <w:proofErr w:type="spellEnd"/>
      <w:r w:rsidR="00697A99">
        <w:rPr>
          <w:rFonts w:cstheme="minorHAnsi"/>
          <w:sz w:val="20"/>
          <w:szCs w:val="20"/>
        </w:rPr>
        <w:t xml:space="preserve">, Maestro, Sierra Wireless, </w:t>
      </w:r>
      <w:proofErr w:type="spellStart"/>
      <w:r w:rsidR="00697A99">
        <w:rPr>
          <w:rFonts w:cstheme="minorHAnsi"/>
          <w:sz w:val="20"/>
          <w:szCs w:val="20"/>
        </w:rPr>
        <w:t>SimCom</w:t>
      </w:r>
      <w:proofErr w:type="spellEnd"/>
      <w:r w:rsidR="00697A99">
        <w:rPr>
          <w:rFonts w:cstheme="minorHAnsi"/>
          <w:sz w:val="20"/>
          <w:szCs w:val="20"/>
        </w:rPr>
        <w:t xml:space="preserve">, </w:t>
      </w:r>
      <w:proofErr w:type="spellStart"/>
      <w:r w:rsidR="007D3366" w:rsidRPr="0064271F">
        <w:rPr>
          <w:rFonts w:cstheme="minorHAnsi"/>
          <w:sz w:val="20"/>
          <w:szCs w:val="20"/>
        </w:rPr>
        <w:t>Telit</w:t>
      </w:r>
      <w:proofErr w:type="spellEnd"/>
      <w:r w:rsidR="007D3366" w:rsidRPr="0064271F">
        <w:rPr>
          <w:rFonts w:cstheme="minorHAnsi"/>
          <w:sz w:val="20"/>
          <w:szCs w:val="20"/>
        </w:rPr>
        <w:t xml:space="preserve">, </w:t>
      </w:r>
      <w:r w:rsidR="007D3366">
        <w:rPr>
          <w:rFonts w:cstheme="minorHAnsi"/>
          <w:sz w:val="20"/>
          <w:szCs w:val="20"/>
        </w:rPr>
        <w:t>and now Janus.</w:t>
      </w:r>
    </w:p>
    <w:p w:rsidR="00123139" w:rsidRDefault="00AA6278" w:rsidP="00FA334F">
      <w:pPr>
        <w:rPr>
          <w:rFonts w:cstheme="minorHAnsi"/>
          <w:sz w:val="20"/>
          <w:szCs w:val="20"/>
        </w:rPr>
      </w:pPr>
      <w:r w:rsidRPr="00AA6278">
        <w:rPr>
          <w:rFonts w:cstheme="minorHAnsi"/>
          <w:b/>
          <w:sz w:val="20"/>
          <w:szCs w:val="20"/>
          <w:shd w:val="clear" w:color="auto" w:fill="FFFFFF"/>
        </w:rPr>
        <w:t>Ry</w:t>
      </w:r>
      <w:r>
        <w:rPr>
          <w:rFonts w:cstheme="minorHAnsi"/>
          <w:b/>
          <w:sz w:val="20"/>
          <w:szCs w:val="20"/>
          <w:shd w:val="clear" w:color="auto" w:fill="FFFFFF"/>
        </w:rPr>
        <w:t>an Rangel, President of ClearCon</w:t>
      </w:r>
      <w:r w:rsidRPr="00AA6278">
        <w:rPr>
          <w:rFonts w:cstheme="minorHAnsi"/>
          <w:b/>
          <w:sz w:val="20"/>
          <w:szCs w:val="20"/>
          <w:shd w:val="clear" w:color="auto" w:fill="FFFFFF"/>
        </w:rPr>
        <w:t>nex said: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I am</w:t>
      </w:r>
      <w:r w:rsidR="00861002" w:rsidRPr="0064271F">
        <w:rPr>
          <w:rFonts w:cstheme="minorHAnsi"/>
          <w:sz w:val="20"/>
          <w:szCs w:val="20"/>
          <w:shd w:val="clear" w:color="auto" w:fill="FFFFFF"/>
        </w:rPr>
        <w:t xml:space="preserve"> proud to announce </w:t>
      </w:r>
      <w:r>
        <w:rPr>
          <w:rFonts w:cstheme="minorHAnsi"/>
          <w:sz w:val="20"/>
          <w:szCs w:val="20"/>
          <w:shd w:val="clear" w:color="auto" w:fill="FFFFFF"/>
        </w:rPr>
        <w:t>a</w:t>
      </w:r>
      <w:r w:rsidR="003D60F3">
        <w:rPr>
          <w:rFonts w:cstheme="minorHAnsi"/>
          <w:sz w:val="20"/>
          <w:szCs w:val="20"/>
          <w:shd w:val="clear" w:color="auto" w:fill="FFFFFF"/>
        </w:rPr>
        <w:t xml:space="preserve"> new partnership with Janus</w:t>
      </w:r>
      <w:r w:rsidR="00AD0133" w:rsidRPr="00AD0133">
        <w:t xml:space="preserve"> </w:t>
      </w:r>
      <w:r w:rsidR="00AD0133" w:rsidRPr="00AD0133">
        <w:rPr>
          <w:rFonts w:cstheme="minorHAnsi"/>
          <w:sz w:val="20"/>
          <w:szCs w:val="20"/>
          <w:shd w:val="clear" w:color="auto" w:fill="FFFFFF"/>
        </w:rPr>
        <w:t>Remote Communications</w:t>
      </w:r>
      <w:r w:rsidR="003D60F3">
        <w:rPr>
          <w:rFonts w:cstheme="minorHAnsi"/>
          <w:sz w:val="20"/>
          <w:szCs w:val="20"/>
          <w:shd w:val="clear" w:color="auto" w:fill="FFFFFF"/>
        </w:rPr>
        <w:t xml:space="preserve">, who </w:t>
      </w:r>
      <w:r w:rsidR="005F6941" w:rsidRPr="0064271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3D60F3">
        <w:rPr>
          <w:rFonts w:cstheme="minorHAnsi"/>
          <w:sz w:val="20"/>
          <w:szCs w:val="20"/>
          <w:shd w:val="clear" w:color="auto" w:fill="FFFFFF"/>
        </w:rPr>
        <w:t>provide</w:t>
      </w:r>
      <w:r w:rsidR="005F6941" w:rsidRPr="0064271F">
        <w:rPr>
          <w:rFonts w:cstheme="minorHAnsi"/>
          <w:sz w:val="20"/>
          <w:szCs w:val="20"/>
          <w:shd w:val="clear" w:color="auto" w:fill="FFFFFF"/>
        </w:rPr>
        <w:t xml:space="preserve"> exceptional </w:t>
      </w:r>
      <w:r w:rsidR="00D37B3E" w:rsidRPr="0064271F">
        <w:rPr>
          <w:rFonts w:cstheme="minorHAnsi"/>
          <w:sz w:val="20"/>
          <w:szCs w:val="20"/>
          <w:shd w:val="clear" w:color="auto" w:fill="FFFFFF"/>
        </w:rPr>
        <w:t xml:space="preserve">products </w:t>
      </w:r>
      <w:r w:rsidR="006C611B">
        <w:rPr>
          <w:rFonts w:cstheme="minorHAnsi"/>
          <w:sz w:val="20"/>
          <w:szCs w:val="20"/>
          <w:shd w:val="clear" w:color="auto" w:fill="FFFFFF"/>
        </w:rPr>
        <w:t>that future proof customer</w:t>
      </w:r>
      <w:r w:rsidR="005F6941" w:rsidRPr="0064271F">
        <w:rPr>
          <w:rFonts w:cstheme="minorHAnsi"/>
          <w:sz w:val="20"/>
          <w:szCs w:val="20"/>
          <w:shd w:val="clear" w:color="auto" w:fill="FFFFFF"/>
        </w:rPr>
        <w:t xml:space="preserve"> solutions </w:t>
      </w:r>
      <w:r w:rsidR="006C611B">
        <w:rPr>
          <w:rFonts w:cstheme="minorHAnsi"/>
          <w:sz w:val="20"/>
          <w:szCs w:val="20"/>
          <w:shd w:val="clear" w:color="auto" w:fill="FFFFFF"/>
        </w:rPr>
        <w:t>in</w:t>
      </w:r>
      <w:r w:rsidR="005F6941" w:rsidRPr="0064271F">
        <w:rPr>
          <w:rFonts w:cstheme="minorHAnsi"/>
          <w:sz w:val="20"/>
          <w:szCs w:val="20"/>
          <w:shd w:val="clear" w:color="auto" w:fill="FFFFFF"/>
        </w:rPr>
        <w:t xml:space="preserve"> the global M2M market. </w:t>
      </w:r>
      <w:r w:rsidR="006C611B" w:rsidRPr="00AD0133">
        <w:rPr>
          <w:rFonts w:cstheme="minorHAnsi"/>
          <w:sz w:val="20"/>
          <w:szCs w:val="20"/>
          <w:shd w:val="clear" w:color="auto" w:fill="FFFFFF"/>
        </w:rPr>
        <w:t xml:space="preserve">The </w:t>
      </w:r>
      <w:r w:rsidR="007D3366" w:rsidRPr="00AD0133">
        <w:rPr>
          <w:rFonts w:cstheme="minorHAnsi"/>
          <w:sz w:val="20"/>
          <w:szCs w:val="20"/>
          <w:shd w:val="clear" w:color="auto" w:fill="FFFFFF"/>
        </w:rPr>
        <w:t>Janus “</w:t>
      </w:r>
      <w:r w:rsidR="00CA21DF" w:rsidRPr="00AD0133">
        <w:rPr>
          <w:rFonts w:cstheme="minorHAnsi"/>
          <w:sz w:val="20"/>
          <w:szCs w:val="20"/>
          <w:shd w:val="clear" w:color="auto" w:fill="FFFFFF"/>
        </w:rPr>
        <w:t>Plug-In</w:t>
      </w:r>
      <w:r w:rsidR="006C611B" w:rsidRPr="00AD0133">
        <w:rPr>
          <w:rFonts w:cstheme="minorHAnsi"/>
          <w:sz w:val="20"/>
          <w:szCs w:val="20"/>
          <w:shd w:val="clear" w:color="auto" w:fill="FFFFFF"/>
        </w:rPr>
        <w:t xml:space="preserve"> Terminus</w:t>
      </w:r>
      <w:r w:rsidR="007D3366" w:rsidRPr="00AD0133">
        <w:rPr>
          <w:rFonts w:cstheme="minorHAnsi"/>
          <w:sz w:val="20"/>
          <w:szCs w:val="20"/>
          <w:shd w:val="clear" w:color="auto" w:fill="FFFFFF"/>
        </w:rPr>
        <w:t xml:space="preserve">” </w:t>
      </w:r>
      <w:r w:rsidR="006C611B" w:rsidRPr="00AD0133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CA21DF" w:rsidRPr="00AD0133">
        <w:rPr>
          <w:rFonts w:cstheme="minorHAnsi"/>
          <w:sz w:val="20"/>
          <w:szCs w:val="20"/>
          <w:shd w:val="clear" w:color="auto" w:fill="FFFFFF"/>
        </w:rPr>
        <w:t>modems</w:t>
      </w:r>
      <w:r w:rsidR="007D3366" w:rsidRPr="00AD0133">
        <w:rPr>
          <w:rFonts w:cstheme="minorHAnsi"/>
          <w:sz w:val="20"/>
          <w:szCs w:val="20"/>
          <w:shd w:val="clear" w:color="auto" w:fill="FFFFFF"/>
        </w:rPr>
        <w:t xml:space="preserve"> provide the same footprint for 2G,</w:t>
      </w:r>
      <w:r w:rsidR="00AD0133" w:rsidRPr="00AD0133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7D3366" w:rsidRPr="00AD0133">
        <w:rPr>
          <w:rFonts w:cstheme="minorHAnsi"/>
          <w:sz w:val="20"/>
          <w:szCs w:val="20"/>
          <w:shd w:val="clear" w:color="auto" w:fill="FFFFFF"/>
        </w:rPr>
        <w:t xml:space="preserve">3G, GSM and CDMA, </w:t>
      </w:r>
      <w:r w:rsidR="00FA334F">
        <w:rPr>
          <w:rFonts w:cstheme="minorHAnsi"/>
          <w:sz w:val="20"/>
          <w:szCs w:val="20"/>
          <w:shd w:val="clear" w:color="auto" w:fill="FFFFFF"/>
        </w:rPr>
        <w:t>which future proofs</w:t>
      </w:r>
      <w:r w:rsidR="006C611B" w:rsidRPr="00AD0133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A334F">
        <w:rPr>
          <w:rFonts w:cstheme="minorHAnsi"/>
          <w:sz w:val="20"/>
          <w:szCs w:val="20"/>
          <w:shd w:val="clear" w:color="auto" w:fill="FFFFFF"/>
        </w:rPr>
        <w:t>hardware designs</w:t>
      </w:r>
      <w:r w:rsidR="007D3366" w:rsidRPr="00AD0133">
        <w:rPr>
          <w:rFonts w:cstheme="minorHAnsi"/>
          <w:sz w:val="20"/>
          <w:szCs w:val="20"/>
          <w:shd w:val="clear" w:color="auto" w:fill="FFFFFF"/>
        </w:rPr>
        <w:t xml:space="preserve">, while </w:t>
      </w:r>
      <w:r w:rsidR="00CA21DF" w:rsidRPr="00AD0133">
        <w:rPr>
          <w:rFonts w:cstheme="minorHAnsi"/>
          <w:sz w:val="20"/>
          <w:szCs w:val="20"/>
          <w:shd w:val="clear" w:color="auto" w:fill="FFFFFF"/>
        </w:rPr>
        <w:t xml:space="preserve">ClearLink </w:t>
      </w:r>
      <w:r w:rsidR="00AD0133">
        <w:rPr>
          <w:rFonts w:cstheme="minorHAnsi"/>
          <w:sz w:val="20"/>
          <w:szCs w:val="20"/>
          <w:shd w:val="clear" w:color="auto" w:fill="FFFFFF"/>
        </w:rPr>
        <w:t>does the same for</w:t>
      </w:r>
      <w:r w:rsidR="00CA21DF" w:rsidRPr="00AD0133">
        <w:rPr>
          <w:rFonts w:cstheme="minorHAnsi"/>
          <w:sz w:val="20"/>
          <w:szCs w:val="20"/>
          <w:shd w:val="clear" w:color="auto" w:fill="FFFFFF"/>
        </w:rPr>
        <w:t xml:space="preserve"> the device software</w:t>
      </w:r>
      <w:r w:rsidR="006C611B" w:rsidRPr="00AD0133">
        <w:rPr>
          <w:rFonts w:cstheme="minorHAnsi"/>
          <w:sz w:val="20"/>
          <w:szCs w:val="20"/>
          <w:shd w:val="clear" w:color="auto" w:fill="FFFFFF"/>
        </w:rPr>
        <w:t>.</w:t>
      </w:r>
      <w:r w:rsidR="006C611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A87600" w:rsidRPr="00A87600">
        <w:rPr>
          <w:rFonts w:cstheme="minorHAnsi"/>
          <w:sz w:val="20"/>
          <w:szCs w:val="20"/>
          <w:shd w:val="clear" w:color="auto" w:fill="FFFFFF"/>
        </w:rPr>
        <w:t>That is why we made it a priority for ClearLin</w:t>
      </w:r>
      <w:r w:rsidR="00A87600">
        <w:rPr>
          <w:rFonts w:cstheme="minorHAnsi"/>
          <w:sz w:val="20"/>
          <w:szCs w:val="20"/>
          <w:shd w:val="clear" w:color="auto" w:fill="FFFFFF"/>
        </w:rPr>
        <w:t xml:space="preserve">k to support all </w:t>
      </w:r>
      <w:r w:rsidR="00776B12" w:rsidRPr="00776B12">
        <w:rPr>
          <w:rFonts w:cstheme="minorHAnsi"/>
          <w:sz w:val="20"/>
          <w:szCs w:val="20"/>
          <w:shd w:val="clear" w:color="auto" w:fill="FFFFFF"/>
        </w:rPr>
        <w:t xml:space="preserve">Janus </w:t>
      </w:r>
      <w:r w:rsidR="00A87600">
        <w:rPr>
          <w:rFonts w:cstheme="minorHAnsi"/>
          <w:sz w:val="20"/>
          <w:szCs w:val="20"/>
          <w:shd w:val="clear" w:color="auto" w:fill="FFFFFF"/>
        </w:rPr>
        <w:t>products</w:t>
      </w:r>
      <w:r w:rsidR="00076D3D" w:rsidRPr="0064271F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:rsidR="00AA6278" w:rsidRPr="00AA6278" w:rsidRDefault="00AA6278" w:rsidP="002F5698">
      <w:pPr>
        <w:rPr>
          <w:rFonts w:cstheme="minorHAnsi"/>
          <w:sz w:val="20"/>
          <w:szCs w:val="20"/>
          <w:shd w:val="clear" w:color="auto" w:fill="FFFFFF"/>
        </w:rPr>
      </w:pPr>
      <w:r w:rsidRPr="00AA6278">
        <w:rPr>
          <w:rFonts w:cstheme="minorHAnsi"/>
          <w:b/>
          <w:sz w:val="20"/>
          <w:szCs w:val="20"/>
        </w:rPr>
        <w:t>D</w:t>
      </w:r>
      <w:r w:rsidR="00776B12">
        <w:rPr>
          <w:rFonts w:cstheme="minorHAnsi"/>
          <w:b/>
          <w:sz w:val="20"/>
          <w:szCs w:val="20"/>
        </w:rPr>
        <w:t>ave</w:t>
      </w:r>
      <w:r w:rsidRPr="00AA6278">
        <w:rPr>
          <w:rFonts w:cstheme="minorHAnsi"/>
          <w:b/>
          <w:sz w:val="20"/>
          <w:szCs w:val="20"/>
        </w:rPr>
        <w:t xml:space="preserve"> Jahr, </w:t>
      </w:r>
      <w:r w:rsidR="00776B12">
        <w:rPr>
          <w:rFonts w:cstheme="minorHAnsi"/>
          <w:b/>
          <w:sz w:val="20"/>
          <w:szCs w:val="20"/>
        </w:rPr>
        <w:t xml:space="preserve">General Manager of </w:t>
      </w:r>
      <w:r w:rsidRPr="00AA6278">
        <w:rPr>
          <w:rFonts w:cstheme="minorHAnsi"/>
          <w:b/>
          <w:sz w:val="20"/>
          <w:szCs w:val="20"/>
        </w:rPr>
        <w:t>Janus Remote Communications said:</w:t>
      </w:r>
      <w:r>
        <w:rPr>
          <w:rFonts w:cstheme="minorHAnsi"/>
          <w:b/>
          <w:sz w:val="20"/>
          <w:szCs w:val="20"/>
        </w:rPr>
        <w:t xml:space="preserve"> </w:t>
      </w:r>
      <w:r w:rsidRPr="00AA6278">
        <w:rPr>
          <w:rFonts w:cstheme="minorHAnsi"/>
          <w:sz w:val="20"/>
          <w:szCs w:val="20"/>
        </w:rPr>
        <w:t xml:space="preserve">We are excited about working with </w:t>
      </w:r>
      <w:r w:rsidR="00016C82" w:rsidRPr="00AA6278">
        <w:rPr>
          <w:rFonts w:cstheme="minorHAnsi"/>
          <w:sz w:val="20"/>
          <w:szCs w:val="20"/>
        </w:rPr>
        <w:t>ClearConnex</w:t>
      </w:r>
      <w:r w:rsidR="00016C82">
        <w:rPr>
          <w:rFonts w:cstheme="minorHAnsi"/>
          <w:b/>
          <w:sz w:val="20"/>
          <w:szCs w:val="20"/>
        </w:rPr>
        <w:t xml:space="preserve"> </w:t>
      </w:r>
      <w:r w:rsidR="00016C82" w:rsidRPr="00A87600">
        <w:rPr>
          <w:rFonts w:cstheme="minorHAnsi"/>
          <w:bCs/>
          <w:sz w:val="20"/>
          <w:szCs w:val="20"/>
        </w:rPr>
        <w:t>and</w:t>
      </w:r>
      <w:r w:rsidRPr="00AA6278">
        <w:rPr>
          <w:rFonts w:cstheme="minorHAnsi"/>
          <w:sz w:val="20"/>
          <w:szCs w:val="20"/>
        </w:rPr>
        <w:t xml:space="preserve"> have them as one of our go-to partners</w:t>
      </w:r>
      <w:r>
        <w:rPr>
          <w:rFonts w:cstheme="minorHAnsi"/>
          <w:sz w:val="20"/>
          <w:szCs w:val="20"/>
        </w:rPr>
        <w:t xml:space="preserve"> for </w:t>
      </w:r>
      <w:r w:rsidR="002F5698">
        <w:rPr>
          <w:rFonts w:cstheme="minorHAnsi"/>
          <w:sz w:val="20"/>
          <w:szCs w:val="20"/>
        </w:rPr>
        <w:t xml:space="preserve">starting our </w:t>
      </w:r>
      <w:r>
        <w:rPr>
          <w:rFonts w:cstheme="minorHAnsi"/>
          <w:sz w:val="20"/>
          <w:szCs w:val="20"/>
        </w:rPr>
        <w:t xml:space="preserve">customers </w:t>
      </w:r>
      <w:r w:rsidR="002F5698">
        <w:rPr>
          <w:rFonts w:cstheme="minorHAnsi"/>
          <w:sz w:val="20"/>
          <w:szCs w:val="20"/>
        </w:rPr>
        <w:t>ahead</w:t>
      </w:r>
      <w:r>
        <w:rPr>
          <w:rFonts w:cstheme="minorHAnsi"/>
          <w:sz w:val="20"/>
          <w:szCs w:val="20"/>
        </w:rPr>
        <w:t xml:space="preserve"> </w:t>
      </w:r>
      <w:r w:rsidR="002F5698">
        <w:rPr>
          <w:rFonts w:cstheme="minorHAnsi"/>
          <w:sz w:val="20"/>
          <w:szCs w:val="20"/>
        </w:rPr>
        <w:t xml:space="preserve">by utilizing software </w:t>
      </w:r>
      <w:r>
        <w:rPr>
          <w:rFonts w:cstheme="minorHAnsi"/>
          <w:sz w:val="20"/>
          <w:szCs w:val="20"/>
        </w:rPr>
        <w:t xml:space="preserve">products and </w:t>
      </w:r>
      <w:r w:rsidR="00513C71">
        <w:rPr>
          <w:rFonts w:cstheme="minorHAnsi"/>
          <w:sz w:val="20"/>
          <w:szCs w:val="20"/>
        </w:rPr>
        <w:t xml:space="preserve">engineering </w:t>
      </w:r>
      <w:r>
        <w:rPr>
          <w:rFonts w:cstheme="minorHAnsi"/>
          <w:sz w:val="20"/>
          <w:szCs w:val="20"/>
        </w:rPr>
        <w:t>services to integrate our products into the customer’s application.</w:t>
      </w:r>
    </w:p>
    <w:p w:rsidR="002F5698" w:rsidRPr="00DF34C3" w:rsidRDefault="00B22B7C" w:rsidP="00DF34C3">
      <w:r>
        <w:rPr>
          <w:b/>
          <w:sz w:val="20"/>
          <w:szCs w:val="20"/>
        </w:rPr>
        <w:t>G</w:t>
      </w:r>
      <w:r w:rsidRPr="00B22B7C">
        <w:rPr>
          <w:b/>
          <w:sz w:val="20"/>
          <w:szCs w:val="20"/>
        </w:rPr>
        <w:t>et the Free Windows Demo Application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The demo </w:t>
      </w:r>
      <w:r w:rsidR="00AD0133">
        <w:rPr>
          <w:sz w:val="20"/>
          <w:szCs w:val="20"/>
        </w:rPr>
        <w:t>application</w:t>
      </w:r>
      <w:r>
        <w:rPr>
          <w:sz w:val="20"/>
          <w:szCs w:val="20"/>
        </w:rPr>
        <w:t xml:space="preserve"> can be downloaded from: </w:t>
      </w:r>
      <w:r w:rsidR="00DF34C3" w:rsidRPr="00DF34C3">
        <w:t>http://www.clearco</w:t>
      </w:r>
      <w:r w:rsidR="00DF34C3">
        <w:t>nnex.com/clearlink-windows-demo</w:t>
      </w:r>
    </w:p>
    <w:p w:rsidR="00A87600" w:rsidRDefault="0068214D" w:rsidP="00A87600">
      <w:pPr>
        <w:spacing w:after="0"/>
        <w:rPr>
          <w:rFonts w:cstheme="minorHAnsi"/>
          <w:b/>
          <w:sz w:val="20"/>
          <w:szCs w:val="20"/>
        </w:rPr>
      </w:pPr>
      <w:r w:rsidRPr="00A97622">
        <w:rPr>
          <w:rFonts w:cstheme="minorHAnsi"/>
          <w:b/>
          <w:sz w:val="20"/>
          <w:szCs w:val="20"/>
        </w:rPr>
        <w:t>About ClearConnex</w:t>
      </w:r>
    </w:p>
    <w:p w:rsidR="00364541" w:rsidRPr="00A87600" w:rsidRDefault="0068214D" w:rsidP="00A87600">
      <w:pPr>
        <w:rPr>
          <w:rFonts w:cstheme="minorHAnsi"/>
          <w:b/>
          <w:sz w:val="20"/>
          <w:szCs w:val="20"/>
        </w:rPr>
      </w:pPr>
      <w:r w:rsidRPr="00A97622">
        <w:rPr>
          <w:rFonts w:cstheme="minorHAnsi"/>
          <w:sz w:val="20"/>
          <w:szCs w:val="20"/>
        </w:rPr>
        <w:t>RTP North Carolina-based ClearConnex specializes in finishing any wireless device project ahead with expert engineering services that build upon innovative product platforms. To start projects ahead, ClearConnex provides a proven set of licensable software and hardware products as customizable building blocks. This approach combines the flexibility and functionality of custom development with the cost effectiveness of an off-the-shelf solution-an industry first.</w:t>
      </w:r>
    </w:p>
    <w:p w:rsidR="004D565A" w:rsidRDefault="0068214D">
      <w:pPr>
        <w:rPr>
          <w:rFonts w:cstheme="minorHAnsi"/>
          <w:sz w:val="20"/>
          <w:szCs w:val="20"/>
        </w:rPr>
      </w:pPr>
      <w:r w:rsidRPr="00A97622">
        <w:rPr>
          <w:rFonts w:cstheme="minorHAnsi"/>
          <w:sz w:val="20"/>
          <w:szCs w:val="20"/>
        </w:rPr>
        <w:t xml:space="preserve">For more information: </w:t>
      </w:r>
      <w:r w:rsidRPr="00A97622">
        <w:rPr>
          <w:rFonts w:cstheme="minorHAnsi"/>
          <w:sz w:val="20"/>
          <w:szCs w:val="20"/>
        </w:rPr>
        <w:br/>
        <w:t>Ryan Rangel, President- 949-266-7369</w:t>
      </w:r>
    </w:p>
    <w:p w:rsidR="00A97622" w:rsidRPr="00A97622" w:rsidRDefault="00631A1B" w:rsidP="0068214D">
      <w:pPr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68214D" w:rsidRPr="00A97622">
          <w:rPr>
            <w:rStyle w:val="Hyperlink"/>
            <w:rFonts w:cstheme="minorHAnsi"/>
            <w:sz w:val="20"/>
            <w:szCs w:val="20"/>
          </w:rPr>
          <w:t>ryan@clearconnex.com</w:t>
        </w:r>
      </w:hyperlink>
      <w:r w:rsidR="0068214D" w:rsidRPr="00A97622">
        <w:rPr>
          <w:rFonts w:cstheme="minorHAnsi"/>
          <w:sz w:val="20"/>
          <w:szCs w:val="20"/>
        </w:rPr>
        <w:t xml:space="preserve"> </w:t>
      </w:r>
    </w:p>
    <w:p w:rsidR="0068214D" w:rsidRDefault="00631A1B" w:rsidP="0068214D">
      <w:pPr>
        <w:spacing w:after="0" w:line="240" w:lineRule="auto"/>
      </w:pPr>
      <w:hyperlink r:id="rId9" w:history="1">
        <w:r w:rsidR="0068214D" w:rsidRPr="00A97622">
          <w:rPr>
            <w:rStyle w:val="Hyperlink"/>
            <w:rFonts w:cstheme="minorHAnsi"/>
            <w:sz w:val="20"/>
            <w:szCs w:val="20"/>
          </w:rPr>
          <w:t>www.clearconnex.com</w:t>
        </w:r>
      </w:hyperlink>
    </w:p>
    <w:p w:rsidR="00A87600" w:rsidRDefault="00A87600" w:rsidP="00123139">
      <w:pPr>
        <w:rPr>
          <w:rFonts w:cstheme="minorHAnsi"/>
          <w:b/>
          <w:color w:val="000000"/>
          <w:sz w:val="20"/>
          <w:szCs w:val="20"/>
        </w:rPr>
      </w:pPr>
    </w:p>
    <w:p w:rsidR="00F07592" w:rsidRPr="0064271F" w:rsidRDefault="00F07592" w:rsidP="00A87600">
      <w:pPr>
        <w:spacing w:after="0"/>
        <w:rPr>
          <w:rFonts w:cstheme="minorHAnsi"/>
          <w:b/>
          <w:color w:val="000000"/>
          <w:sz w:val="20"/>
          <w:szCs w:val="20"/>
        </w:rPr>
      </w:pPr>
      <w:r w:rsidRPr="0064271F">
        <w:rPr>
          <w:rFonts w:cstheme="minorHAnsi"/>
          <w:b/>
          <w:color w:val="000000"/>
          <w:sz w:val="20"/>
          <w:szCs w:val="20"/>
        </w:rPr>
        <w:t>About Janus Remote Communications</w:t>
      </w:r>
    </w:p>
    <w:p w:rsidR="00123139" w:rsidRPr="0064271F" w:rsidRDefault="00F07592" w:rsidP="00123139">
      <w:pPr>
        <w:rPr>
          <w:rFonts w:cstheme="minorHAnsi"/>
          <w:sz w:val="20"/>
          <w:szCs w:val="20"/>
        </w:rPr>
      </w:pPr>
      <w:r w:rsidRPr="0064271F">
        <w:rPr>
          <w:rFonts w:cstheme="minorHAnsi"/>
          <w:color w:val="000000"/>
          <w:sz w:val="20"/>
          <w:szCs w:val="20"/>
        </w:rPr>
        <w:t>Janus Remote Communications is a division of The Connor-Winfield Corporation. The Connor-Winfield Corporation is a privately held, US based electronics products manufacturer. After incorporation in 1963, Connor-Winfield focused primarily on designing and manufacturing quartz based timing circuits and oscillators for use in a wide variety of electronics applications. In the 1990's, Connor-Winfield expanded into other product areas while maintaining a continued focus on its core timing roots.</w:t>
      </w:r>
    </w:p>
    <w:p w:rsidR="0064271F" w:rsidRPr="00A97622" w:rsidRDefault="0064271F" w:rsidP="0064271F">
      <w:pPr>
        <w:spacing w:line="240" w:lineRule="auto"/>
        <w:rPr>
          <w:rFonts w:cstheme="minorHAnsi"/>
          <w:sz w:val="20"/>
          <w:szCs w:val="20"/>
        </w:rPr>
      </w:pPr>
      <w:r w:rsidRPr="00A97622">
        <w:rPr>
          <w:rFonts w:cstheme="minorHAnsi"/>
          <w:sz w:val="20"/>
          <w:szCs w:val="20"/>
        </w:rPr>
        <w:t xml:space="preserve">For more information: </w:t>
      </w:r>
      <w:r w:rsidRPr="00A97622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D Jahr </w:t>
      </w:r>
    </w:p>
    <w:p w:rsidR="0064271F" w:rsidRPr="00A97622" w:rsidRDefault="0064271F" w:rsidP="0064271F">
      <w:pPr>
        <w:spacing w:after="0" w:line="240" w:lineRule="auto"/>
        <w:rPr>
          <w:rFonts w:cstheme="minorHAnsi"/>
          <w:sz w:val="20"/>
          <w:szCs w:val="20"/>
        </w:rPr>
      </w:pPr>
      <w:r>
        <w:lastRenderedPageBreak/>
        <w:t>djahr@janus-rc.com</w:t>
      </w:r>
    </w:p>
    <w:p w:rsidR="0064271F" w:rsidRDefault="00631A1B" w:rsidP="0064271F">
      <w:pPr>
        <w:spacing w:after="0" w:line="240" w:lineRule="auto"/>
      </w:pPr>
      <w:hyperlink r:id="rId10" w:history="1">
        <w:r w:rsidR="0064271F" w:rsidRPr="00D374D0">
          <w:rPr>
            <w:rStyle w:val="Hyperlink"/>
            <w:rFonts w:cstheme="minorHAnsi"/>
            <w:sz w:val="20"/>
            <w:szCs w:val="20"/>
          </w:rPr>
          <w:t>www.janus-rc.com.com</w:t>
        </w:r>
      </w:hyperlink>
    </w:p>
    <w:p w:rsidR="0098152D" w:rsidRDefault="00123139">
      <w:r>
        <w:rPr>
          <w:noProof/>
        </w:rPr>
        <w:tab/>
      </w:r>
      <w:r>
        <w:rPr>
          <w:noProof/>
        </w:rPr>
        <w:tab/>
      </w:r>
    </w:p>
    <w:sectPr w:rsidR="0098152D" w:rsidSect="007D3366">
      <w:pgSz w:w="12240" w:h="15840"/>
      <w:pgMar w:top="568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25" w:rsidRDefault="00BF5825" w:rsidP="00CA45EC">
      <w:pPr>
        <w:spacing w:after="0" w:line="240" w:lineRule="auto"/>
      </w:pPr>
      <w:r>
        <w:separator/>
      </w:r>
    </w:p>
  </w:endnote>
  <w:endnote w:type="continuationSeparator" w:id="0">
    <w:p w:rsidR="00BF5825" w:rsidRDefault="00BF5825" w:rsidP="00C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25" w:rsidRDefault="00BF5825" w:rsidP="00CA45EC">
      <w:pPr>
        <w:spacing w:after="0" w:line="240" w:lineRule="auto"/>
      </w:pPr>
      <w:r>
        <w:separator/>
      </w:r>
    </w:p>
  </w:footnote>
  <w:footnote w:type="continuationSeparator" w:id="0">
    <w:p w:rsidR="00BF5825" w:rsidRDefault="00BF5825" w:rsidP="00CA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57E1"/>
    <w:multiLevelType w:val="hybridMultilevel"/>
    <w:tmpl w:val="8E9A1548"/>
    <w:lvl w:ilvl="0" w:tplc="6890E57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23139"/>
    <w:rsid w:val="00016C82"/>
    <w:rsid w:val="000515D3"/>
    <w:rsid w:val="000624C1"/>
    <w:rsid w:val="00076D3D"/>
    <w:rsid w:val="00123139"/>
    <w:rsid w:val="00125B8A"/>
    <w:rsid w:val="00145940"/>
    <w:rsid w:val="00147637"/>
    <w:rsid w:val="00162D69"/>
    <w:rsid w:val="00175A56"/>
    <w:rsid w:val="001C693D"/>
    <w:rsid w:val="002142A0"/>
    <w:rsid w:val="002809FF"/>
    <w:rsid w:val="002876AC"/>
    <w:rsid w:val="002B6064"/>
    <w:rsid w:val="002B6854"/>
    <w:rsid w:val="002C3DB8"/>
    <w:rsid w:val="002C4D69"/>
    <w:rsid w:val="002D0528"/>
    <w:rsid w:val="002F2CBC"/>
    <w:rsid w:val="002F5698"/>
    <w:rsid w:val="003365BC"/>
    <w:rsid w:val="0033770B"/>
    <w:rsid w:val="00364541"/>
    <w:rsid w:val="003808AF"/>
    <w:rsid w:val="00385A6C"/>
    <w:rsid w:val="003B4195"/>
    <w:rsid w:val="003D1FDC"/>
    <w:rsid w:val="003D60F3"/>
    <w:rsid w:val="003F7657"/>
    <w:rsid w:val="00414D72"/>
    <w:rsid w:val="00472B95"/>
    <w:rsid w:val="004D565A"/>
    <w:rsid w:val="004E42A0"/>
    <w:rsid w:val="004F4CB7"/>
    <w:rsid w:val="00513C71"/>
    <w:rsid w:val="00547D91"/>
    <w:rsid w:val="00561AC5"/>
    <w:rsid w:val="005F6941"/>
    <w:rsid w:val="00625CFC"/>
    <w:rsid w:val="00631A1B"/>
    <w:rsid w:val="0064271F"/>
    <w:rsid w:val="0068214D"/>
    <w:rsid w:val="00697A99"/>
    <w:rsid w:val="006C611B"/>
    <w:rsid w:val="0070267C"/>
    <w:rsid w:val="00720E14"/>
    <w:rsid w:val="00730CA4"/>
    <w:rsid w:val="007735C3"/>
    <w:rsid w:val="00776B12"/>
    <w:rsid w:val="007D185E"/>
    <w:rsid w:val="007D3366"/>
    <w:rsid w:val="0080368D"/>
    <w:rsid w:val="0081419D"/>
    <w:rsid w:val="00861002"/>
    <w:rsid w:val="00864D87"/>
    <w:rsid w:val="008663D7"/>
    <w:rsid w:val="008F047E"/>
    <w:rsid w:val="0091430B"/>
    <w:rsid w:val="009627B2"/>
    <w:rsid w:val="00973577"/>
    <w:rsid w:val="009A2DC9"/>
    <w:rsid w:val="00A16735"/>
    <w:rsid w:val="00A87600"/>
    <w:rsid w:val="00A94DFB"/>
    <w:rsid w:val="00A97622"/>
    <w:rsid w:val="00AA6278"/>
    <w:rsid w:val="00AD0133"/>
    <w:rsid w:val="00AF405F"/>
    <w:rsid w:val="00B22B7C"/>
    <w:rsid w:val="00B40CE0"/>
    <w:rsid w:val="00B724DE"/>
    <w:rsid w:val="00BA1A0D"/>
    <w:rsid w:val="00BB2D48"/>
    <w:rsid w:val="00BC2AC7"/>
    <w:rsid w:val="00BF5825"/>
    <w:rsid w:val="00C11F33"/>
    <w:rsid w:val="00C61F40"/>
    <w:rsid w:val="00CA21DF"/>
    <w:rsid w:val="00CA3673"/>
    <w:rsid w:val="00CA45EC"/>
    <w:rsid w:val="00D2775F"/>
    <w:rsid w:val="00D37B3E"/>
    <w:rsid w:val="00DA6FA3"/>
    <w:rsid w:val="00DF34C3"/>
    <w:rsid w:val="00F07592"/>
    <w:rsid w:val="00F33FB0"/>
    <w:rsid w:val="00F63825"/>
    <w:rsid w:val="00FA334F"/>
    <w:rsid w:val="00FB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13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21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5EC"/>
  </w:style>
  <w:style w:type="paragraph" w:styleId="Footer">
    <w:name w:val="footer"/>
    <w:basedOn w:val="Normal"/>
    <w:link w:val="FooterChar"/>
    <w:uiPriority w:val="99"/>
    <w:semiHidden/>
    <w:unhideWhenUsed/>
    <w:rsid w:val="00CA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@clearconn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anus-rc.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arcon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Ryan</cp:lastModifiedBy>
  <cp:revision>7</cp:revision>
  <cp:lastPrinted>2012-09-05T13:13:00Z</cp:lastPrinted>
  <dcterms:created xsi:type="dcterms:W3CDTF">2012-09-09T15:32:00Z</dcterms:created>
  <dcterms:modified xsi:type="dcterms:W3CDTF">2012-09-14T17:49:00Z</dcterms:modified>
</cp:coreProperties>
</file>